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F85E" w14:textId="0CED6E9D" w:rsidR="000760DB" w:rsidRDefault="000A6CA3" w:rsidP="000A6CA3">
      <w:pPr>
        <w:jc w:val="center"/>
      </w:pPr>
      <w:r>
        <w:t>EirSystems Real World Test Plan 2024</w:t>
      </w:r>
    </w:p>
    <w:p w14:paraId="15F95E6F" w14:textId="77777777" w:rsidR="000A6CA3" w:rsidRDefault="000A6CA3" w:rsidP="000A6CA3">
      <w:pPr>
        <w:jc w:val="center"/>
      </w:pPr>
    </w:p>
    <w:p w14:paraId="50B88A12" w14:textId="6CFB8CEB" w:rsidR="000A6CA3" w:rsidRPr="000A6CA3" w:rsidRDefault="000A6CA3" w:rsidP="000A6CA3">
      <w:pPr>
        <w:rPr>
          <w:b/>
          <w:bCs/>
          <w:sz w:val="32"/>
          <w:szCs w:val="32"/>
        </w:rPr>
      </w:pPr>
      <w:r w:rsidRPr="000A6CA3">
        <w:rPr>
          <w:b/>
          <w:bCs/>
          <w:sz w:val="32"/>
          <w:szCs w:val="32"/>
        </w:rPr>
        <w:t>General Information</w:t>
      </w:r>
    </w:p>
    <w:p w14:paraId="5C9FE353" w14:textId="77777777" w:rsidR="000A6CA3" w:rsidRDefault="000A6CA3" w:rsidP="000A6CA3"/>
    <w:p w14:paraId="6706A8C8" w14:textId="544CB08A" w:rsidR="000A6CA3" w:rsidRDefault="000A6CA3" w:rsidP="000A6CA3">
      <w:r>
        <w:t>Plan Report ID Number:</w:t>
      </w:r>
      <w:r w:rsidR="004A5908" w:rsidRPr="004A5908">
        <w:rPr>
          <w:rFonts w:ascii="Arial" w:hAnsi="Arial" w:cs="Arial"/>
          <w:color w:val="222222"/>
          <w:shd w:val="clear" w:color="auto" w:fill="FFFFFF"/>
        </w:rPr>
        <w:t xml:space="preserve"> </w:t>
      </w:r>
      <w:r w:rsidR="004A5908">
        <w:rPr>
          <w:rFonts w:ascii="Arial" w:hAnsi="Arial" w:cs="Arial"/>
          <w:color w:val="222222"/>
          <w:shd w:val="clear" w:color="auto" w:fill="FFFFFF"/>
        </w:rPr>
        <w:t>20231106eir</w:t>
      </w:r>
    </w:p>
    <w:p w14:paraId="53498343" w14:textId="77777777" w:rsidR="000A6CA3" w:rsidRDefault="000A6CA3" w:rsidP="000A6CA3"/>
    <w:p w14:paraId="438838E5" w14:textId="65AFB4B0" w:rsidR="000A6CA3" w:rsidRDefault="000A6CA3" w:rsidP="000A6CA3">
      <w:r>
        <w:t>Developer Name: EirSystems Inc</w:t>
      </w:r>
    </w:p>
    <w:p w14:paraId="26E0BFA5" w14:textId="77777777" w:rsidR="000A6CA3" w:rsidRDefault="000A6CA3" w:rsidP="000A6CA3"/>
    <w:p w14:paraId="7FAC0D5E" w14:textId="44252CB8" w:rsidR="000A6CA3" w:rsidRDefault="000A6CA3" w:rsidP="000A6CA3">
      <w:r>
        <w:t>Product Name(s): P.A.G.R. Prescriptions</w:t>
      </w:r>
    </w:p>
    <w:p w14:paraId="40B1E5ED" w14:textId="77777777" w:rsidR="000A6CA3" w:rsidRDefault="000A6CA3" w:rsidP="000A6CA3"/>
    <w:p w14:paraId="25DE43E8" w14:textId="58E0375D" w:rsidR="000A6CA3" w:rsidRDefault="000A6CA3" w:rsidP="000A6CA3">
      <w:r>
        <w:t>Version Number(s): 1.2</w:t>
      </w:r>
    </w:p>
    <w:p w14:paraId="49EB624F" w14:textId="77777777" w:rsidR="000A6CA3" w:rsidRDefault="000A6CA3" w:rsidP="000A6CA3"/>
    <w:p w14:paraId="0F3D80F6" w14:textId="4B08BB2A" w:rsidR="000A6CA3" w:rsidRDefault="000A6CA3" w:rsidP="000A6CA3">
      <w:pPr>
        <w:rPr>
          <w:rFonts w:ascii="Helvetica" w:hAnsi="Helvetica" w:cs="Helvetica"/>
          <w:kern w:val="0"/>
        </w:rPr>
      </w:pPr>
      <w:r w:rsidRPr="000A6CA3">
        <w:rPr>
          <w:sz w:val="22"/>
          <w:szCs w:val="22"/>
        </w:rPr>
        <w:t xml:space="preserve">Certified Health IT Product List (CHPL) Product Number: </w:t>
      </w:r>
      <w:r>
        <w:rPr>
          <w:rFonts w:ascii="Helvetica" w:hAnsi="Helvetica" w:cs="Helvetica"/>
          <w:kern w:val="0"/>
        </w:rPr>
        <w:t>15.05.</w:t>
      </w:r>
      <w:proofErr w:type="gramStart"/>
      <w:r>
        <w:rPr>
          <w:rFonts w:ascii="Helvetica" w:hAnsi="Helvetica" w:cs="Helvetica"/>
          <w:kern w:val="0"/>
        </w:rPr>
        <w:t>05.3167.EIRS</w:t>
      </w:r>
      <w:proofErr w:type="gramEnd"/>
      <w:r>
        <w:rPr>
          <w:rFonts w:ascii="Helvetica" w:hAnsi="Helvetica" w:cs="Helvetica"/>
          <w:kern w:val="0"/>
        </w:rPr>
        <w:t>.01.00.1.230807</w:t>
      </w:r>
    </w:p>
    <w:p w14:paraId="22C92728" w14:textId="77777777" w:rsidR="000A6CA3" w:rsidRDefault="000A6CA3" w:rsidP="000A6CA3">
      <w:pPr>
        <w:rPr>
          <w:rFonts w:ascii="Helvetica" w:hAnsi="Helvetica" w:cs="Helvetica"/>
          <w:kern w:val="0"/>
        </w:rPr>
      </w:pPr>
    </w:p>
    <w:p w14:paraId="2503A49D" w14:textId="038B9C81" w:rsidR="000A6CA3" w:rsidRDefault="000A6CA3" w:rsidP="000A6CA3">
      <w:pPr>
        <w:rPr>
          <w:rFonts w:ascii="Helvetica" w:hAnsi="Helvetica" w:cs="Helvetica"/>
          <w:kern w:val="0"/>
        </w:rPr>
      </w:pPr>
      <w:r>
        <w:rPr>
          <w:rFonts w:ascii="Helvetica" w:hAnsi="Helvetica" w:cs="Helvetica"/>
          <w:kern w:val="0"/>
        </w:rPr>
        <w:t xml:space="preserve">Developer Real World Testing Plan Page URL: </w:t>
      </w:r>
      <w:r w:rsidR="00053266" w:rsidRPr="00053266">
        <w:rPr>
          <w:rFonts w:ascii="Helvetica" w:hAnsi="Helvetica" w:cs="Helvetica"/>
          <w:kern w:val="0"/>
        </w:rPr>
        <w:t>https://www.eirsystems.net/rwtandehi</w:t>
      </w:r>
    </w:p>
    <w:p w14:paraId="061C1441" w14:textId="77777777" w:rsidR="000A6CA3" w:rsidRDefault="000A6CA3" w:rsidP="000A6CA3">
      <w:pPr>
        <w:rPr>
          <w:rFonts w:ascii="Helvetica" w:hAnsi="Helvetica" w:cs="Helvetica"/>
          <w:kern w:val="0"/>
        </w:rPr>
      </w:pPr>
    </w:p>
    <w:p w14:paraId="6448D6F4" w14:textId="77777777" w:rsidR="000A6CA3" w:rsidRDefault="000A6CA3" w:rsidP="000A6CA3">
      <w:pPr>
        <w:rPr>
          <w:rFonts w:ascii="Helvetica" w:hAnsi="Helvetica" w:cs="Helvetica"/>
          <w:kern w:val="0"/>
        </w:rPr>
      </w:pPr>
    </w:p>
    <w:p w14:paraId="00195B8E" w14:textId="77777777" w:rsidR="000A6CA3" w:rsidRDefault="000A6CA3" w:rsidP="000A6CA3">
      <w:pPr>
        <w:rPr>
          <w:rFonts w:ascii="Helvetica" w:hAnsi="Helvetica" w:cs="Helvetica"/>
          <w:kern w:val="0"/>
        </w:rPr>
      </w:pPr>
    </w:p>
    <w:p w14:paraId="34C92214" w14:textId="4253174A" w:rsidR="000A6CA3" w:rsidRPr="000A6CA3" w:rsidRDefault="000A6CA3" w:rsidP="000A6CA3">
      <w:pPr>
        <w:rPr>
          <w:rFonts w:cstheme="minorHAnsi"/>
          <w:b/>
          <w:bCs/>
          <w:kern w:val="0"/>
          <w:sz w:val="32"/>
          <w:szCs w:val="32"/>
        </w:rPr>
      </w:pPr>
      <w:r w:rsidRPr="000A6CA3">
        <w:rPr>
          <w:rFonts w:cstheme="minorHAnsi"/>
          <w:b/>
          <w:bCs/>
          <w:kern w:val="0"/>
          <w:sz w:val="32"/>
          <w:szCs w:val="32"/>
        </w:rPr>
        <w:t xml:space="preserve">Justification for Real World Testing Approach </w:t>
      </w:r>
    </w:p>
    <w:p w14:paraId="6BF6770A" w14:textId="77777777" w:rsidR="000A6CA3" w:rsidRDefault="000A6CA3" w:rsidP="000A6CA3">
      <w:pPr>
        <w:rPr>
          <w:rFonts w:cstheme="minorHAnsi"/>
          <w:b/>
          <w:bCs/>
          <w:kern w:val="0"/>
          <w:sz w:val="28"/>
          <w:szCs w:val="28"/>
        </w:rPr>
      </w:pPr>
    </w:p>
    <w:p w14:paraId="196A3856" w14:textId="11EBF7C7" w:rsidR="000A6CA3" w:rsidRDefault="000A6CA3" w:rsidP="000A6CA3">
      <w:pPr>
        <w:rPr>
          <w:rFonts w:cstheme="minorHAnsi"/>
          <w:kern w:val="0"/>
        </w:rPr>
      </w:pPr>
      <w:r w:rsidRPr="000A6CA3">
        <w:rPr>
          <w:rFonts w:cstheme="minorHAnsi"/>
          <w:kern w:val="0"/>
        </w:rPr>
        <w:t xml:space="preserve">The </w:t>
      </w:r>
      <w:proofErr w:type="gramStart"/>
      <w:r w:rsidRPr="000A6CA3">
        <w:rPr>
          <w:rFonts w:cstheme="minorHAnsi"/>
          <w:kern w:val="0"/>
        </w:rPr>
        <w:t>Real World</w:t>
      </w:r>
      <w:proofErr w:type="gramEnd"/>
      <w:r w:rsidRPr="000A6CA3">
        <w:rPr>
          <w:rFonts w:cstheme="minorHAnsi"/>
          <w:kern w:val="0"/>
        </w:rPr>
        <w:t xml:space="preserve"> Testing plan for EirSystems Inc’s P.A.G.R Prescriptions product will address the authentication of a user, access that the user has in terms of patient data and product functionality, as well as the electronic prescribing capability. By collecting real patient data in our production setting, we will measure the rate of success and failure as well as number of errors compared to successes over time to demonstrate that our product is maintaining its certification requirements. We have identified two care settings that align with the market that our product is sold to and have created a testing plan to address the outlined procedures</w:t>
      </w:r>
      <w:r>
        <w:rPr>
          <w:rFonts w:cstheme="minorHAnsi"/>
          <w:kern w:val="0"/>
        </w:rPr>
        <w:t>.</w:t>
      </w:r>
    </w:p>
    <w:p w14:paraId="5AE92C81" w14:textId="77777777" w:rsidR="000A6CA3" w:rsidRDefault="000A6CA3" w:rsidP="000A6CA3">
      <w:pPr>
        <w:rPr>
          <w:rFonts w:cstheme="minorHAnsi"/>
          <w:kern w:val="0"/>
        </w:rPr>
      </w:pPr>
    </w:p>
    <w:p w14:paraId="17A66848" w14:textId="77777777" w:rsidR="000A6CA3" w:rsidRDefault="000A6CA3" w:rsidP="000A6CA3">
      <w:pPr>
        <w:rPr>
          <w:rFonts w:cstheme="minorHAnsi"/>
          <w:kern w:val="0"/>
        </w:rPr>
      </w:pPr>
    </w:p>
    <w:p w14:paraId="73BF489E" w14:textId="77777777" w:rsidR="000A6CA3" w:rsidRDefault="000A6CA3" w:rsidP="000A6CA3">
      <w:pPr>
        <w:rPr>
          <w:rFonts w:cstheme="minorHAnsi"/>
          <w:kern w:val="0"/>
        </w:rPr>
      </w:pPr>
    </w:p>
    <w:tbl>
      <w:tblPr>
        <w:tblStyle w:val="TableGrid"/>
        <w:tblW w:w="0" w:type="auto"/>
        <w:tblLook w:val="04A0" w:firstRow="1" w:lastRow="0" w:firstColumn="1" w:lastColumn="0" w:noHBand="0" w:noVBand="1"/>
      </w:tblPr>
      <w:tblGrid>
        <w:gridCol w:w="4675"/>
        <w:gridCol w:w="4675"/>
      </w:tblGrid>
      <w:tr w:rsidR="000A6CA3" w14:paraId="11AE87F8" w14:textId="77777777" w:rsidTr="000A6CA3">
        <w:tc>
          <w:tcPr>
            <w:tcW w:w="4675" w:type="dxa"/>
          </w:tcPr>
          <w:p w14:paraId="6CABB625" w14:textId="6A70B65B" w:rsidR="000A6CA3" w:rsidRDefault="000A6CA3" w:rsidP="000A6CA3">
            <w:pPr>
              <w:rPr>
                <w:rFonts w:cstheme="minorHAnsi"/>
                <w:b/>
                <w:bCs/>
              </w:rPr>
            </w:pPr>
            <w:r>
              <w:rPr>
                <w:rFonts w:cstheme="minorHAnsi"/>
                <w:b/>
                <w:bCs/>
              </w:rPr>
              <w:t>Standard (and Version)</w:t>
            </w:r>
          </w:p>
        </w:tc>
        <w:tc>
          <w:tcPr>
            <w:tcW w:w="4675" w:type="dxa"/>
          </w:tcPr>
          <w:p w14:paraId="12779C29" w14:textId="44630EEA" w:rsidR="000A6CA3" w:rsidRDefault="00430505" w:rsidP="000A6CA3">
            <w:pPr>
              <w:rPr>
                <w:rFonts w:cstheme="minorHAnsi"/>
                <w:b/>
                <w:bCs/>
              </w:rPr>
            </w:pPr>
            <w:r>
              <w:rPr>
                <w:rFonts w:cstheme="minorHAnsi"/>
                <w:b/>
                <w:bCs/>
              </w:rPr>
              <w:t>N/A</w:t>
            </w:r>
          </w:p>
        </w:tc>
      </w:tr>
      <w:tr w:rsidR="000A6CA3" w14:paraId="329C1344" w14:textId="77777777" w:rsidTr="000A6CA3">
        <w:tc>
          <w:tcPr>
            <w:tcW w:w="4675" w:type="dxa"/>
          </w:tcPr>
          <w:p w14:paraId="6FA2FBF9" w14:textId="7CDF8F4D" w:rsidR="000A6CA3" w:rsidRDefault="000A6CA3" w:rsidP="000A6CA3">
            <w:pPr>
              <w:rPr>
                <w:rFonts w:cstheme="minorHAnsi"/>
                <w:b/>
                <w:bCs/>
              </w:rPr>
            </w:pPr>
            <w:r>
              <w:rPr>
                <w:rFonts w:cstheme="minorHAnsi"/>
                <w:b/>
                <w:bCs/>
              </w:rPr>
              <w:t>Updated Certification Criteria and Associated Products</w:t>
            </w:r>
          </w:p>
        </w:tc>
        <w:tc>
          <w:tcPr>
            <w:tcW w:w="4675" w:type="dxa"/>
          </w:tcPr>
          <w:p w14:paraId="5AA97937" w14:textId="665C82B7" w:rsidR="000A6CA3" w:rsidRDefault="000A6CA3" w:rsidP="000A6CA3">
            <w:pPr>
              <w:rPr>
                <w:rFonts w:cstheme="minorHAnsi"/>
                <w:b/>
                <w:bCs/>
              </w:rPr>
            </w:pPr>
            <w:r>
              <w:rPr>
                <w:rFonts w:cstheme="minorHAnsi"/>
                <w:b/>
                <w:bCs/>
              </w:rPr>
              <w:t xml:space="preserve"> </w:t>
            </w:r>
            <w:r w:rsidR="00430505">
              <w:rPr>
                <w:rFonts w:cstheme="minorHAnsi"/>
                <w:b/>
                <w:bCs/>
              </w:rPr>
              <w:t>N/A</w:t>
            </w:r>
          </w:p>
        </w:tc>
      </w:tr>
      <w:tr w:rsidR="000A6CA3" w14:paraId="41F67D24" w14:textId="77777777" w:rsidTr="000A6CA3">
        <w:tc>
          <w:tcPr>
            <w:tcW w:w="4675" w:type="dxa"/>
          </w:tcPr>
          <w:p w14:paraId="289BDAD7" w14:textId="0D64AD56" w:rsidR="000A6CA3" w:rsidRDefault="000A6CA3" w:rsidP="000A6CA3">
            <w:pPr>
              <w:rPr>
                <w:rFonts w:cstheme="minorHAnsi"/>
                <w:b/>
                <w:bCs/>
              </w:rPr>
            </w:pPr>
            <w:r>
              <w:rPr>
                <w:rFonts w:cstheme="minorHAnsi"/>
                <w:b/>
                <w:bCs/>
              </w:rPr>
              <w:t>CHPL Product Number</w:t>
            </w:r>
          </w:p>
        </w:tc>
        <w:tc>
          <w:tcPr>
            <w:tcW w:w="4675" w:type="dxa"/>
          </w:tcPr>
          <w:p w14:paraId="7E273A5A" w14:textId="63F4B0C5" w:rsidR="000A6CA3" w:rsidRDefault="00430505" w:rsidP="000A6CA3">
            <w:pPr>
              <w:rPr>
                <w:rFonts w:cstheme="minorHAnsi"/>
                <w:b/>
                <w:bCs/>
              </w:rPr>
            </w:pPr>
            <w:r>
              <w:rPr>
                <w:rFonts w:cstheme="minorHAnsi"/>
                <w:b/>
                <w:bCs/>
              </w:rPr>
              <w:t>N/A</w:t>
            </w:r>
          </w:p>
        </w:tc>
      </w:tr>
      <w:tr w:rsidR="000A6CA3" w14:paraId="418D7609" w14:textId="77777777" w:rsidTr="000A6CA3">
        <w:tc>
          <w:tcPr>
            <w:tcW w:w="4675" w:type="dxa"/>
          </w:tcPr>
          <w:p w14:paraId="282B9DE1" w14:textId="3F7B635A" w:rsidR="000A6CA3" w:rsidRDefault="000A6CA3" w:rsidP="000A6CA3">
            <w:pPr>
              <w:rPr>
                <w:rFonts w:cstheme="minorHAnsi"/>
                <w:b/>
                <w:bCs/>
              </w:rPr>
            </w:pPr>
            <w:r>
              <w:rPr>
                <w:rFonts w:cstheme="minorHAnsi"/>
                <w:b/>
                <w:bCs/>
              </w:rPr>
              <w:t>Method used for standard update</w:t>
            </w:r>
          </w:p>
        </w:tc>
        <w:tc>
          <w:tcPr>
            <w:tcW w:w="4675" w:type="dxa"/>
          </w:tcPr>
          <w:p w14:paraId="2C548560" w14:textId="112E5EC4" w:rsidR="000A6CA3" w:rsidRDefault="00430505" w:rsidP="000A6CA3">
            <w:pPr>
              <w:rPr>
                <w:rFonts w:cstheme="minorHAnsi"/>
                <w:b/>
                <w:bCs/>
              </w:rPr>
            </w:pPr>
            <w:r>
              <w:rPr>
                <w:rFonts w:cstheme="minorHAnsi"/>
                <w:b/>
                <w:bCs/>
              </w:rPr>
              <w:t>N/A</w:t>
            </w:r>
          </w:p>
        </w:tc>
      </w:tr>
      <w:tr w:rsidR="000A6CA3" w14:paraId="0449F82E" w14:textId="77777777" w:rsidTr="000A6CA3">
        <w:tc>
          <w:tcPr>
            <w:tcW w:w="4675" w:type="dxa"/>
          </w:tcPr>
          <w:p w14:paraId="6AF62004" w14:textId="7E35D3FA" w:rsidR="000A6CA3" w:rsidRDefault="000A6CA3" w:rsidP="000A6CA3">
            <w:pPr>
              <w:rPr>
                <w:rFonts w:cstheme="minorHAnsi"/>
                <w:b/>
                <w:bCs/>
              </w:rPr>
            </w:pPr>
            <w:r>
              <w:rPr>
                <w:rFonts w:cstheme="minorHAnsi"/>
                <w:b/>
                <w:bCs/>
              </w:rPr>
              <w:t>Date of ONC ABC notification</w:t>
            </w:r>
          </w:p>
        </w:tc>
        <w:tc>
          <w:tcPr>
            <w:tcW w:w="4675" w:type="dxa"/>
          </w:tcPr>
          <w:p w14:paraId="7F37371B" w14:textId="6C368632" w:rsidR="000A6CA3" w:rsidRDefault="00430505" w:rsidP="000A6CA3">
            <w:pPr>
              <w:rPr>
                <w:rFonts w:cstheme="minorHAnsi"/>
                <w:b/>
                <w:bCs/>
              </w:rPr>
            </w:pPr>
            <w:r>
              <w:rPr>
                <w:rFonts w:cstheme="minorHAnsi"/>
                <w:b/>
                <w:bCs/>
              </w:rPr>
              <w:t>N/A</w:t>
            </w:r>
          </w:p>
        </w:tc>
      </w:tr>
      <w:tr w:rsidR="000A6CA3" w14:paraId="0DD31868" w14:textId="77777777" w:rsidTr="000A6CA3">
        <w:tc>
          <w:tcPr>
            <w:tcW w:w="4675" w:type="dxa"/>
          </w:tcPr>
          <w:p w14:paraId="24C2A972" w14:textId="021D5F52" w:rsidR="000A6CA3" w:rsidRDefault="000A6CA3" w:rsidP="000A6CA3">
            <w:pPr>
              <w:rPr>
                <w:rFonts w:cstheme="minorHAnsi"/>
                <w:b/>
                <w:bCs/>
              </w:rPr>
            </w:pPr>
            <w:r>
              <w:rPr>
                <w:rFonts w:cstheme="minorHAnsi"/>
                <w:b/>
                <w:bCs/>
              </w:rPr>
              <w:t xml:space="preserve">Date of Customer Notification </w:t>
            </w:r>
          </w:p>
        </w:tc>
        <w:tc>
          <w:tcPr>
            <w:tcW w:w="4675" w:type="dxa"/>
          </w:tcPr>
          <w:p w14:paraId="5AEB3EBF" w14:textId="0BC56E64" w:rsidR="000A6CA3" w:rsidRDefault="000A6CA3" w:rsidP="000A6CA3">
            <w:pPr>
              <w:rPr>
                <w:rFonts w:cstheme="minorHAnsi"/>
                <w:b/>
                <w:bCs/>
              </w:rPr>
            </w:pPr>
            <w:r>
              <w:rPr>
                <w:rFonts w:cstheme="minorHAnsi"/>
                <w:b/>
                <w:bCs/>
              </w:rPr>
              <w:t>N/A</w:t>
            </w:r>
          </w:p>
        </w:tc>
      </w:tr>
      <w:tr w:rsidR="000A6CA3" w14:paraId="5BA8CBF0" w14:textId="77777777" w:rsidTr="000A6CA3">
        <w:tc>
          <w:tcPr>
            <w:tcW w:w="4675" w:type="dxa"/>
          </w:tcPr>
          <w:p w14:paraId="765BFA49" w14:textId="6A8B2E3C" w:rsidR="000A6CA3" w:rsidRDefault="000A6CA3" w:rsidP="000A6CA3">
            <w:pPr>
              <w:rPr>
                <w:rFonts w:cstheme="minorHAnsi"/>
                <w:b/>
                <w:bCs/>
              </w:rPr>
            </w:pPr>
            <w:r>
              <w:rPr>
                <w:rFonts w:cstheme="minorHAnsi"/>
                <w:b/>
                <w:bCs/>
              </w:rPr>
              <w:t>Conformance Measure</w:t>
            </w:r>
          </w:p>
        </w:tc>
        <w:tc>
          <w:tcPr>
            <w:tcW w:w="4675" w:type="dxa"/>
          </w:tcPr>
          <w:p w14:paraId="419DBEAD" w14:textId="22D21C38" w:rsidR="000A6CA3" w:rsidRDefault="00430505" w:rsidP="000A6CA3">
            <w:pPr>
              <w:rPr>
                <w:rFonts w:cstheme="minorHAnsi"/>
                <w:b/>
                <w:bCs/>
              </w:rPr>
            </w:pPr>
            <w:r>
              <w:rPr>
                <w:rFonts w:cstheme="minorHAnsi"/>
                <w:b/>
                <w:bCs/>
              </w:rPr>
              <w:t>N/A</w:t>
            </w:r>
          </w:p>
        </w:tc>
      </w:tr>
      <w:tr w:rsidR="000A6CA3" w14:paraId="54779915" w14:textId="77777777" w:rsidTr="000A6CA3">
        <w:tc>
          <w:tcPr>
            <w:tcW w:w="4675" w:type="dxa"/>
          </w:tcPr>
          <w:p w14:paraId="75A48EE6" w14:textId="571DC8A5" w:rsidR="000A6CA3" w:rsidRDefault="000A6CA3" w:rsidP="000A6CA3">
            <w:pPr>
              <w:rPr>
                <w:rFonts w:cstheme="minorHAnsi"/>
                <w:b/>
                <w:bCs/>
              </w:rPr>
            </w:pPr>
            <w:r>
              <w:rPr>
                <w:rFonts w:cstheme="minorHAnsi"/>
                <w:b/>
                <w:bCs/>
              </w:rPr>
              <w:t xml:space="preserve">USCDI updated certification criteria </w:t>
            </w:r>
          </w:p>
        </w:tc>
        <w:tc>
          <w:tcPr>
            <w:tcW w:w="4675" w:type="dxa"/>
          </w:tcPr>
          <w:p w14:paraId="450B1028" w14:textId="4977E34C" w:rsidR="000A6CA3" w:rsidRDefault="00430505" w:rsidP="000A6CA3">
            <w:pPr>
              <w:rPr>
                <w:rFonts w:cstheme="minorHAnsi"/>
                <w:b/>
                <w:bCs/>
              </w:rPr>
            </w:pPr>
            <w:r>
              <w:rPr>
                <w:rFonts w:cstheme="minorHAnsi"/>
                <w:b/>
                <w:bCs/>
              </w:rPr>
              <w:t>N/A</w:t>
            </w:r>
          </w:p>
        </w:tc>
      </w:tr>
    </w:tbl>
    <w:p w14:paraId="3618592F" w14:textId="77777777" w:rsidR="000A6CA3" w:rsidRDefault="000A6CA3" w:rsidP="000A6CA3">
      <w:pPr>
        <w:rPr>
          <w:rFonts w:cstheme="minorHAnsi"/>
          <w:b/>
          <w:bCs/>
        </w:rPr>
      </w:pPr>
    </w:p>
    <w:p w14:paraId="78AB9BE5" w14:textId="77777777" w:rsidR="000A6CA3" w:rsidRDefault="000A6CA3" w:rsidP="000A6CA3">
      <w:pPr>
        <w:rPr>
          <w:rFonts w:cstheme="minorHAnsi"/>
          <w:b/>
          <w:bCs/>
        </w:rPr>
      </w:pPr>
    </w:p>
    <w:p w14:paraId="135C1873" w14:textId="77777777" w:rsidR="000A6CA3" w:rsidRDefault="000A6CA3" w:rsidP="000A6CA3">
      <w:pPr>
        <w:rPr>
          <w:rFonts w:cstheme="minorHAnsi"/>
          <w:b/>
          <w:bCs/>
        </w:rPr>
      </w:pPr>
    </w:p>
    <w:p w14:paraId="7F3ADCFF" w14:textId="77777777" w:rsidR="000A6CA3" w:rsidRDefault="000A6CA3" w:rsidP="000A6CA3">
      <w:pPr>
        <w:rPr>
          <w:rFonts w:cstheme="minorHAnsi"/>
          <w:b/>
          <w:bCs/>
        </w:rPr>
      </w:pPr>
    </w:p>
    <w:p w14:paraId="15D5B39D" w14:textId="1FCD473D" w:rsidR="000A6CA3" w:rsidRPr="000A6CA3" w:rsidRDefault="000A6CA3" w:rsidP="000A6CA3">
      <w:pPr>
        <w:rPr>
          <w:rFonts w:cstheme="minorHAnsi"/>
          <w:b/>
          <w:bCs/>
          <w:sz w:val="32"/>
          <w:szCs w:val="32"/>
        </w:rPr>
      </w:pPr>
      <w:r w:rsidRPr="000A6CA3">
        <w:rPr>
          <w:rFonts w:cstheme="minorHAnsi"/>
          <w:b/>
          <w:bCs/>
          <w:sz w:val="32"/>
          <w:szCs w:val="32"/>
        </w:rPr>
        <w:lastRenderedPageBreak/>
        <w:t>Measure Used in Overall Approach</w:t>
      </w:r>
    </w:p>
    <w:p w14:paraId="269C7C22" w14:textId="77777777" w:rsidR="000A6CA3" w:rsidRDefault="000A6CA3" w:rsidP="000A6CA3">
      <w:pPr>
        <w:rPr>
          <w:rFonts w:cstheme="minorHAnsi"/>
          <w:b/>
          <w:bCs/>
          <w:sz w:val="28"/>
          <w:szCs w:val="28"/>
        </w:rPr>
      </w:pPr>
    </w:p>
    <w:p w14:paraId="2FD9BD7C" w14:textId="35E4ECE3" w:rsidR="000A6CA3" w:rsidRDefault="000A6CA3" w:rsidP="000A6CA3">
      <w:pPr>
        <w:rPr>
          <w:rFonts w:cstheme="minorHAnsi"/>
          <w:b/>
          <w:bCs/>
          <w:sz w:val="28"/>
          <w:szCs w:val="28"/>
        </w:rPr>
      </w:pPr>
      <w:r>
        <w:rPr>
          <w:rFonts w:cstheme="minorHAnsi"/>
          <w:b/>
          <w:bCs/>
          <w:sz w:val="28"/>
          <w:szCs w:val="28"/>
        </w:rPr>
        <w:t>Description of Measurement/Metric</w:t>
      </w:r>
    </w:p>
    <w:tbl>
      <w:tblPr>
        <w:tblStyle w:val="TableGrid"/>
        <w:tblW w:w="0" w:type="auto"/>
        <w:tblLook w:val="04A0" w:firstRow="1" w:lastRow="0" w:firstColumn="1" w:lastColumn="0" w:noHBand="0" w:noVBand="1"/>
      </w:tblPr>
      <w:tblGrid>
        <w:gridCol w:w="2875"/>
        <w:gridCol w:w="6475"/>
      </w:tblGrid>
      <w:tr w:rsidR="000A6CA3" w14:paraId="1F632385" w14:textId="77777777" w:rsidTr="000A6CA3">
        <w:tc>
          <w:tcPr>
            <w:tcW w:w="2875" w:type="dxa"/>
          </w:tcPr>
          <w:p w14:paraId="5E1607DB" w14:textId="39C6C658" w:rsidR="000A6CA3" w:rsidRPr="000A6CA3" w:rsidRDefault="000A6CA3" w:rsidP="000A6CA3">
            <w:pPr>
              <w:rPr>
                <w:rFonts w:cstheme="minorHAnsi"/>
                <w:sz w:val="28"/>
                <w:szCs w:val="28"/>
              </w:rPr>
            </w:pPr>
            <w:r w:rsidRPr="000A6CA3">
              <w:rPr>
                <w:rFonts w:cstheme="minorHAnsi"/>
                <w:sz w:val="28"/>
                <w:szCs w:val="28"/>
              </w:rPr>
              <w:t>Measurement 1</w:t>
            </w:r>
          </w:p>
        </w:tc>
        <w:tc>
          <w:tcPr>
            <w:tcW w:w="6475" w:type="dxa"/>
          </w:tcPr>
          <w:p w14:paraId="0E3842B0" w14:textId="47491F32" w:rsidR="000A6CA3" w:rsidRPr="000A6CA3" w:rsidRDefault="000A6CA3" w:rsidP="000A6CA3">
            <w:pPr>
              <w:rPr>
                <w:rFonts w:cstheme="minorHAnsi"/>
                <w:sz w:val="28"/>
                <w:szCs w:val="28"/>
              </w:rPr>
            </w:pPr>
            <w:r w:rsidRPr="000A6CA3">
              <w:rPr>
                <w:rFonts w:cstheme="minorHAnsi"/>
                <w:sz w:val="28"/>
                <w:szCs w:val="28"/>
              </w:rPr>
              <w:t>How many successful prescriptions are sent to a pharmacy by a prescriber</w:t>
            </w:r>
          </w:p>
        </w:tc>
      </w:tr>
      <w:tr w:rsidR="000A6CA3" w14:paraId="28E5BA7D" w14:textId="77777777" w:rsidTr="000A6CA3">
        <w:tc>
          <w:tcPr>
            <w:tcW w:w="2875" w:type="dxa"/>
          </w:tcPr>
          <w:p w14:paraId="39566707" w14:textId="3602782C" w:rsidR="000A6CA3" w:rsidRPr="000A6CA3" w:rsidRDefault="000A6CA3" w:rsidP="000A6CA3">
            <w:pPr>
              <w:rPr>
                <w:rFonts w:cstheme="minorHAnsi"/>
                <w:sz w:val="28"/>
                <w:szCs w:val="28"/>
              </w:rPr>
            </w:pPr>
            <w:r w:rsidRPr="000A6CA3">
              <w:rPr>
                <w:rFonts w:cstheme="minorHAnsi"/>
                <w:sz w:val="28"/>
                <w:szCs w:val="28"/>
              </w:rPr>
              <w:t>Measurement 2</w:t>
            </w:r>
          </w:p>
        </w:tc>
        <w:tc>
          <w:tcPr>
            <w:tcW w:w="6475" w:type="dxa"/>
          </w:tcPr>
          <w:p w14:paraId="42BB5CD9" w14:textId="6049B53A" w:rsidR="000A6CA3" w:rsidRPr="000A6CA3" w:rsidRDefault="000A6CA3" w:rsidP="000A6CA3">
            <w:pPr>
              <w:rPr>
                <w:rFonts w:cstheme="minorHAnsi"/>
                <w:sz w:val="28"/>
                <w:szCs w:val="28"/>
              </w:rPr>
            </w:pPr>
            <w:r w:rsidRPr="000A6CA3">
              <w:rPr>
                <w:rFonts w:cstheme="minorHAnsi"/>
                <w:sz w:val="28"/>
                <w:szCs w:val="28"/>
              </w:rPr>
              <w:t>What is the failure/success rate in which a verified prescriber can and cannot access a patient’s medication history</w:t>
            </w:r>
          </w:p>
        </w:tc>
      </w:tr>
    </w:tbl>
    <w:p w14:paraId="71BB8B59" w14:textId="77777777" w:rsidR="000A6CA3" w:rsidRDefault="000A6CA3" w:rsidP="000A6CA3">
      <w:pPr>
        <w:rPr>
          <w:rFonts w:cstheme="minorHAnsi"/>
          <w:b/>
          <w:bCs/>
          <w:sz w:val="28"/>
          <w:szCs w:val="28"/>
        </w:rPr>
      </w:pPr>
    </w:p>
    <w:p w14:paraId="0E123D68" w14:textId="77777777" w:rsidR="000A6CA3" w:rsidRDefault="000A6CA3" w:rsidP="000A6CA3">
      <w:pPr>
        <w:rPr>
          <w:rFonts w:cstheme="minorHAnsi"/>
          <w:b/>
          <w:bCs/>
          <w:sz w:val="28"/>
          <w:szCs w:val="28"/>
        </w:rPr>
      </w:pPr>
    </w:p>
    <w:p w14:paraId="30096312" w14:textId="77777777" w:rsidR="000A6CA3" w:rsidRDefault="000A6CA3" w:rsidP="000A6CA3">
      <w:pPr>
        <w:rPr>
          <w:rFonts w:cstheme="minorHAnsi"/>
          <w:b/>
          <w:bCs/>
          <w:sz w:val="28"/>
          <w:szCs w:val="28"/>
        </w:rPr>
      </w:pPr>
    </w:p>
    <w:p w14:paraId="07BC75BC" w14:textId="6814463A" w:rsidR="000A6CA3" w:rsidRDefault="000A6CA3" w:rsidP="000A6CA3">
      <w:pPr>
        <w:rPr>
          <w:rFonts w:cstheme="minorHAnsi"/>
          <w:b/>
          <w:bCs/>
          <w:sz w:val="28"/>
          <w:szCs w:val="28"/>
        </w:rPr>
      </w:pPr>
      <w:r>
        <w:rPr>
          <w:rFonts w:cstheme="minorHAnsi"/>
          <w:b/>
          <w:bCs/>
          <w:sz w:val="28"/>
          <w:szCs w:val="28"/>
        </w:rPr>
        <w:t xml:space="preserve">Associated Certification Criteria </w:t>
      </w:r>
    </w:p>
    <w:tbl>
      <w:tblPr>
        <w:tblStyle w:val="TableGrid"/>
        <w:tblW w:w="0" w:type="auto"/>
        <w:tblLook w:val="04A0" w:firstRow="1" w:lastRow="0" w:firstColumn="1" w:lastColumn="0" w:noHBand="0" w:noVBand="1"/>
      </w:tblPr>
      <w:tblGrid>
        <w:gridCol w:w="3116"/>
        <w:gridCol w:w="3117"/>
        <w:gridCol w:w="3117"/>
      </w:tblGrid>
      <w:tr w:rsidR="000A6CA3" w14:paraId="3BCB7739" w14:textId="77777777" w:rsidTr="000A6CA3">
        <w:tc>
          <w:tcPr>
            <w:tcW w:w="3116" w:type="dxa"/>
          </w:tcPr>
          <w:p w14:paraId="2E0270C2" w14:textId="3C78CB8F" w:rsidR="000A6CA3" w:rsidRPr="000A6CA3" w:rsidRDefault="000A6CA3" w:rsidP="000A6CA3">
            <w:pPr>
              <w:rPr>
                <w:rFonts w:cstheme="minorHAnsi"/>
                <w:sz w:val="28"/>
                <w:szCs w:val="28"/>
              </w:rPr>
            </w:pPr>
            <w:r w:rsidRPr="000A6CA3">
              <w:rPr>
                <w:rFonts w:cstheme="minorHAnsi"/>
                <w:sz w:val="28"/>
                <w:szCs w:val="28"/>
              </w:rPr>
              <w:t>Measurement 1</w:t>
            </w:r>
          </w:p>
        </w:tc>
        <w:tc>
          <w:tcPr>
            <w:tcW w:w="3117" w:type="dxa"/>
          </w:tcPr>
          <w:p w14:paraId="2EAC9B1E" w14:textId="6684CE0F" w:rsidR="000A6CA3" w:rsidRPr="000A6CA3" w:rsidRDefault="000A6CA3" w:rsidP="000A6CA3">
            <w:pPr>
              <w:rPr>
                <w:rFonts w:cstheme="minorHAnsi"/>
                <w:sz w:val="28"/>
                <w:szCs w:val="28"/>
              </w:rPr>
            </w:pPr>
            <w:r w:rsidRPr="000A6CA3">
              <w:rPr>
                <w:rFonts w:cstheme="minorHAnsi"/>
                <w:sz w:val="28"/>
                <w:szCs w:val="28"/>
              </w:rPr>
              <w:t>B3</w:t>
            </w:r>
          </w:p>
        </w:tc>
        <w:tc>
          <w:tcPr>
            <w:tcW w:w="3117" w:type="dxa"/>
          </w:tcPr>
          <w:p w14:paraId="2EC7A32B" w14:textId="1757ADDC" w:rsidR="000A6CA3" w:rsidRPr="000A6CA3" w:rsidRDefault="000A6CA3" w:rsidP="000A6CA3">
            <w:pPr>
              <w:rPr>
                <w:rFonts w:cstheme="minorHAnsi"/>
                <w:sz w:val="28"/>
                <w:szCs w:val="28"/>
              </w:rPr>
            </w:pPr>
            <w:r w:rsidRPr="000A6CA3">
              <w:rPr>
                <w:rFonts w:cstheme="minorHAnsi"/>
                <w:sz w:val="28"/>
                <w:szCs w:val="28"/>
              </w:rPr>
              <w:t xml:space="preserve">Surescripts </w:t>
            </w:r>
          </w:p>
        </w:tc>
      </w:tr>
      <w:tr w:rsidR="000A6CA3" w14:paraId="0A7919B0" w14:textId="77777777" w:rsidTr="000A6CA3">
        <w:tc>
          <w:tcPr>
            <w:tcW w:w="3116" w:type="dxa"/>
          </w:tcPr>
          <w:p w14:paraId="07A98DF1" w14:textId="420BB485" w:rsidR="000A6CA3" w:rsidRPr="000A6CA3" w:rsidRDefault="000A6CA3" w:rsidP="000A6CA3">
            <w:pPr>
              <w:rPr>
                <w:rFonts w:cstheme="minorHAnsi"/>
                <w:sz w:val="28"/>
                <w:szCs w:val="28"/>
              </w:rPr>
            </w:pPr>
            <w:r w:rsidRPr="000A6CA3">
              <w:rPr>
                <w:rFonts w:cstheme="minorHAnsi"/>
                <w:sz w:val="28"/>
                <w:szCs w:val="28"/>
              </w:rPr>
              <w:t>Measurement 2</w:t>
            </w:r>
          </w:p>
        </w:tc>
        <w:tc>
          <w:tcPr>
            <w:tcW w:w="3117" w:type="dxa"/>
          </w:tcPr>
          <w:p w14:paraId="0EB70DED" w14:textId="66C5D30C" w:rsidR="000A6CA3" w:rsidRPr="000A6CA3" w:rsidRDefault="000A6CA3" w:rsidP="000A6CA3">
            <w:pPr>
              <w:rPr>
                <w:rFonts w:cstheme="minorHAnsi"/>
                <w:sz w:val="28"/>
                <w:szCs w:val="28"/>
              </w:rPr>
            </w:pPr>
            <w:r w:rsidRPr="000A6CA3">
              <w:rPr>
                <w:rFonts w:cstheme="minorHAnsi"/>
                <w:sz w:val="28"/>
                <w:szCs w:val="28"/>
              </w:rPr>
              <w:t>B3</w:t>
            </w:r>
          </w:p>
        </w:tc>
        <w:tc>
          <w:tcPr>
            <w:tcW w:w="3117" w:type="dxa"/>
          </w:tcPr>
          <w:p w14:paraId="1F9DF97E" w14:textId="65804A8A" w:rsidR="000A6CA3" w:rsidRPr="000A6CA3" w:rsidRDefault="000A6CA3" w:rsidP="000A6CA3">
            <w:pPr>
              <w:rPr>
                <w:rFonts w:cstheme="minorHAnsi"/>
                <w:sz w:val="28"/>
                <w:szCs w:val="28"/>
              </w:rPr>
            </w:pPr>
            <w:r w:rsidRPr="000A6CA3">
              <w:rPr>
                <w:rFonts w:cstheme="minorHAnsi"/>
                <w:sz w:val="28"/>
                <w:szCs w:val="28"/>
              </w:rPr>
              <w:t xml:space="preserve">Surescripts </w:t>
            </w:r>
          </w:p>
        </w:tc>
      </w:tr>
    </w:tbl>
    <w:p w14:paraId="0CF480E5" w14:textId="77777777" w:rsidR="000A6CA3" w:rsidRDefault="000A6CA3" w:rsidP="000A6CA3">
      <w:pPr>
        <w:rPr>
          <w:rFonts w:cstheme="minorHAnsi"/>
          <w:b/>
          <w:bCs/>
          <w:sz w:val="28"/>
          <w:szCs w:val="28"/>
        </w:rPr>
      </w:pPr>
    </w:p>
    <w:p w14:paraId="047BE811" w14:textId="77777777" w:rsidR="000A6CA3" w:rsidRDefault="000A6CA3" w:rsidP="000A6CA3">
      <w:pPr>
        <w:rPr>
          <w:rFonts w:cstheme="minorHAnsi"/>
          <w:b/>
          <w:bCs/>
          <w:sz w:val="28"/>
          <w:szCs w:val="28"/>
        </w:rPr>
      </w:pPr>
    </w:p>
    <w:p w14:paraId="4B10BE09" w14:textId="77777777" w:rsidR="000A6CA3" w:rsidRDefault="000A6CA3" w:rsidP="000A6CA3">
      <w:pPr>
        <w:rPr>
          <w:rFonts w:cstheme="minorHAnsi"/>
          <w:b/>
          <w:bCs/>
          <w:sz w:val="28"/>
          <w:szCs w:val="28"/>
        </w:rPr>
      </w:pPr>
    </w:p>
    <w:p w14:paraId="1C92322E" w14:textId="77777777" w:rsidR="000A6CA3" w:rsidRDefault="000A6CA3" w:rsidP="000A6CA3">
      <w:pPr>
        <w:rPr>
          <w:rFonts w:cstheme="minorHAnsi"/>
          <w:b/>
          <w:bCs/>
          <w:sz w:val="28"/>
          <w:szCs w:val="28"/>
        </w:rPr>
      </w:pPr>
    </w:p>
    <w:p w14:paraId="04B4E5C7" w14:textId="117E1EDF" w:rsidR="000A6CA3" w:rsidRDefault="000A6CA3" w:rsidP="000A6CA3">
      <w:pPr>
        <w:rPr>
          <w:rFonts w:cstheme="minorHAnsi"/>
          <w:b/>
          <w:bCs/>
          <w:sz w:val="28"/>
          <w:szCs w:val="28"/>
        </w:rPr>
      </w:pPr>
      <w:r>
        <w:rPr>
          <w:rFonts w:cstheme="minorHAnsi"/>
          <w:b/>
          <w:bCs/>
          <w:sz w:val="28"/>
          <w:szCs w:val="28"/>
        </w:rPr>
        <w:t xml:space="preserve">Justification for selected measurement </w:t>
      </w:r>
    </w:p>
    <w:tbl>
      <w:tblPr>
        <w:tblStyle w:val="TableGrid"/>
        <w:tblW w:w="0" w:type="auto"/>
        <w:tblLook w:val="04A0" w:firstRow="1" w:lastRow="0" w:firstColumn="1" w:lastColumn="0" w:noHBand="0" w:noVBand="1"/>
      </w:tblPr>
      <w:tblGrid>
        <w:gridCol w:w="2785"/>
        <w:gridCol w:w="6565"/>
      </w:tblGrid>
      <w:tr w:rsidR="000A6CA3" w14:paraId="3D384028" w14:textId="77777777" w:rsidTr="000A6CA3">
        <w:tc>
          <w:tcPr>
            <w:tcW w:w="2785" w:type="dxa"/>
          </w:tcPr>
          <w:p w14:paraId="4C51B496" w14:textId="2B144713" w:rsidR="000A6CA3" w:rsidRPr="000A6CA3" w:rsidRDefault="000A6CA3" w:rsidP="000A6CA3">
            <w:pPr>
              <w:rPr>
                <w:rFonts w:cstheme="minorHAnsi"/>
                <w:sz w:val="28"/>
                <w:szCs w:val="28"/>
              </w:rPr>
            </w:pPr>
            <w:r w:rsidRPr="000A6CA3">
              <w:rPr>
                <w:rFonts w:cstheme="minorHAnsi"/>
                <w:sz w:val="28"/>
                <w:szCs w:val="28"/>
              </w:rPr>
              <w:t>Measurement 1</w:t>
            </w:r>
          </w:p>
        </w:tc>
        <w:tc>
          <w:tcPr>
            <w:tcW w:w="6565" w:type="dxa"/>
          </w:tcPr>
          <w:p w14:paraId="7589A97E" w14:textId="276775AC" w:rsidR="000A6CA3" w:rsidRPr="000A6CA3" w:rsidRDefault="000A6CA3" w:rsidP="000A6CA3">
            <w:pPr>
              <w:rPr>
                <w:rFonts w:cstheme="minorHAnsi"/>
                <w:sz w:val="28"/>
                <w:szCs w:val="28"/>
              </w:rPr>
            </w:pPr>
            <w:r w:rsidRPr="000A6CA3">
              <w:rPr>
                <w:rFonts w:cstheme="minorHAnsi"/>
                <w:sz w:val="28"/>
                <w:szCs w:val="28"/>
              </w:rPr>
              <w:t>This metric will demonstrate conformity to b3 because we will determine how successful the prescribing functionality of our product is.</w:t>
            </w:r>
          </w:p>
        </w:tc>
      </w:tr>
      <w:tr w:rsidR="000A6CA3" w14:paraId="0BA76C09" w14:textId="77777777" w:rsidTr="000A6CA3">
        <w:tc>
          <w:tcPr>
            <w:tcW w:w="2785" w:type="dxa"/>
          </w:tcPr>
          <w:p w14:paraId="32022243" w14:textId="36FCD18F" w:rsidR="000A6CA3" w:rsidRPr="000A6CA3" w:rsidRDefault="000A6CA3" w:rsidP="000A6CA3">
            <w:pPr>
              <w:rPr>
                <w:rFonts w:cstheme="minorHAnsi"/>
                <w:sz w:val="28"/>
                <w:szCs w:val="28"/>
              </w:rPr>
            </w:pPr>
            <w:r w:rsidRPr="000A6CA3">
              <w:rPr>
                <w:rFonts w:cstheme="minorHAnsi"/>
                <w:sz w:val="28"/>
                <w:szCs w:val="28"/>
              </w:rPr>
              <w:t>Measurement 2</w:t>
            </w:r>
          </w:p>
        </w:tc>
        <w:tc>
          <w:tcPr>
            <w:tcW w:w="6565" w:type="dxa"/>
          </w:tcPr>
          <w:p w14:paraId="16E9351E" w14:textId="3025B948" w:rsidR="000A6CA3" w:rsidRPr="000A6CA3" w:rsidRDefault="000A6CA3" w:rsidP="000A6CA3">
            <w:pPr>
              <w:rPr>
                <w:rFonts w:cstheme="minorHAnsi"/>
                <w:sz w:val="28"/>
                <w:szCs w:val="28"/>
              </w:rPr>
            </w:pPr>
            <w:r w:rsidRPr="000A6CA3">
              <w:rPr>
                <w:rFonts w:cstheme="minorHAnsi"/>
                <w:sz w:val="28"/>
                <w:szCs w:val="28"/>
              </w:rPr>
              <w:t>This metric will demonstrate how successful we are at authenticating our clients and ensuring that all the correct standards are met when prescribing and accessing patient data.</w:t>
            </w:r>
          </w:p>
        </w:tc>
      </w:tr>
    </w:tbl>
    <w:p w14:paraId="648488F3" w14:textId="77777777" w:rsidR="000A6CA3" w:rsidRDefault="000A6CA3" w:rsidP="000A6CA3">
      <w:pPr>
        <w:rPr>
          <w:rFonts w:cstheme="minorHAnsi"/>
          <w:b/>
          <w:bCs/>
          <w:sz w:val="28"/>
          <w:szCs w:val="28"/>
        </w:rPr>
      </w:pPr>
    </w:p>
    <w:p w14:paraId="605F5978" w14:textId="36E024A1" w:rsidR="000A6CA3" w:rsidRPr="000A6CA3" w:rsidRDefault="000A6CA3" w:rsidP="000A6CA3">
      <w:pPr>
        <w:rPr>
          <w:rFonts w:cstheme="minorHAnsi"/>
          <w:b/>
          <w:bCs/>
          <w:sz w:val="32"/>
          <w:szCs w:val="32"/>
        </w:rPr>
      </w:pPr>
      <w:r w:rsidRPr="000A6CA3">
        <w:rPr>
          <w:rFonts w:cstheme="minorHAnsi"/>
          <w:b/>
          <w:bCs/>
          <w:sz w:val="32"/>
          <w:szCs w:val="32"/>
        </w:rPr>
        <w:t xml:space="preserve">Care Settings Used for Testing </w:t>
      </w:r>
    </w:p>
    <w:tbl>
      <w:tblPr>
        <w:tblStyle w:val="TableGrid"/>
        <w:tblW w:w="0" w:type="auto"/>
        <w:tblLook w:val="04A0" w:firstRow="1" w:lastRow="0" w:firstColumn="1" w:lastColumn="0" w:noHBand="0" w:noVBand="1"/>
      </w:tblPr>
      <w:tblGrid>
        <w:gridCol w:w="4675"/>
        <w:gridCol w:w="4675"/>
      </w:tblGrid>
      <w:tr w:rsidR="000A6CA3" w14:paraId="0B05CE3F" w14:textId="77777777" w:rsidTr="000A6CA3">
        <w:tc>
          <w:tcPr>
            <w:tcW w:w="4675" w:type="dxa"/>
          </w:tcPr>
          <w:p w14:paraId="755DF927" w14:textId="514EA061" w:rsidR="000A6CA3" w:rsidRDefault="000A6CA3" w:rsidP="000A6CA3">
            <w:pPr>
              <w:rPr>
                <w:rFonts w:cstheme="minorHAnsi"/>
                <w:b/>
                <w:bCs/>
                <w:sz w:val="28"/>
                <w:szCs w:val="28"/>
              </w:rPr>
            </w:pPr>
            <w:r>
              <w:rPr>
                <w:rFonts w:ascii="Helvetica" w:hAnsi="Helvetica" w:cs="Helvetica"/>
                <w:kern w:val="0"/>
              </w:rPr>
              <w:t>Individual Doctors Office</w:t>
            </w:r>
          </w:p>
        </w:tc>
        <w:tc>
          <w:tcPr>
            <w:tcW w:w="4675" w:type="dxa"/>
          </w:tcPr>
          <w:p w14:paraId="312C4953" w14:textId="5D58F599" w:rsidR="000A6CA3" w:rsidRDefault="000A6CA3" w:rsidP="000A6CA3">
            <w:pPr>
              <w:rPr>
                <w:rFonts w:cstheme="minorHAnsi"/>
                <w:b/>
                <w:bCs/>
                <w:sz w:val="28"/>
                <w:szCs w:val="28"/>
              </w:rPr>
            </w:pPr>
            <w:r>
              <w:rPr>
                <w:rFonts w:ascii="Helvetica" w:hAnsi="Helvetica" w:cs="Helvetica"/>
                <w:kern w:val="0"/>
              </w:rPr>
              <w:t>Most of our clients are independent and individual doctor’s office where the doctor is the authenticated user and performing most of the functionality.</w:t>
            </w:r>
          </w:p>
        </w:tc>
      </w:tr>
      <w:tr w:rsidR="000A6CA3" w14:paraId="795F949B" w14:textId="77777777" w:rsidTr="000A6CA3">
        <w:tc>
          <w:tcPr>
            <w:tcW w:w="4675" w:type="dxa"/>
          </w:tcPr>
          <w:p w14:paraId="78C5F93C" w14:textId="2A2BAC50" w:rsidR="000A6CA3" w:rsidRDefault="000A6CA3" w:rsidP="000A6CA3">
            <w:pPr>
              <w:rPr>
                <w:rFonts w:cstheme="minorHAnsi"/>
                <w:b/>
                <w:bCs/>
                <w:sz w:val="28"/>
                <w:szCs w:val="28"/>
              </w:rPr>
            </w:pPr>
            <w:r>
              <w:rPr>
                <w:rFonts w:ascii="Helvetica" w:hAnsi="Helvetica" w:cs="Helvetica"/>
                <w:kern w:val="0"/>
              </w:rPr>
              <w:t>Small to medium size clinic with multiple practitioners and nurses</w:t>
            </w:r>
          </w:p>
        </w:tc>
        <w:tc>
          <w:tcPr>
            <w:tcW w:w="4675" w:type="dxa"/>
          </w:tcPr>
          <w:p w14:paraId="5DF77565" w14:textId="7211FE0F" w:rsidR="000A6CA3" w:rsidRDefault="000A6CA3" w:rsidP="000A6CA3">
            <w:pPr>
              <w:rPr>
                <w:rFonts w:cstheme="minorHAnsi"/>
                <w:b/>
                <w:bCs/>
                <w:sz w:val="28"/>
                <w:szCs w:val="28"/>
              </w:rPr>
            </w:pPr>
            <w:r>
              <w:rPr>
                <w:rFonts w:ascii="Helvetica" w:hAnsi="Helvetica" w:cs="Helvetica"/>
                <w:kern w:val="0"/>
              </w:rPr>
              <w:t xml:space="preserve">Small to medium size clinics offer a challenge to our system by having </w:t>
            </w:r>
            <w:r w:rsidR="007C485C">
              <w:rPr>
                <w:rFonts w:ascii="Helvetica" w:hAnsi="Helvetica" w:cs="Helvetica"/>
                <w:kern w:val="0"/>
              </w:rPr>
              <w:t>3-5 clinicians</w:t>
            </w:r>
            <w:r>
              <w:rPr>
                <w:rFonts w:ascii="Helvetica" w:hAnsi="Helvetica" w:cs="Helvetica"/>
                <w:kern w:val="0"/>
              </w:rPr>
              <w:t xml:space="preserve"> with several nursing staff operating underneath them that have different access rights.</w:t>
            </w:r>
          </w:p>
        </w:tc>
      </w:tr>
    </w:tbl>
    <w:p w14:paraId="70849C6B" w14:textId="682DE0C9" w:rsidR="000A6CA3" w:rsidRDefault="000A6CA3" w:rsidP="000A6CA3">
      <w:pPr>
        <w:rPr>
          <w:rFonts w:cstheme="minorHAnsi"/>
          <w:b/>
          <w:bCs/>
          <w:sz w:val="28"/>
          <w:szCs w:val="28"/>
        </w:rPr>
      </w:pPr>
    </w:p>
    <w:p w14:paraId="25D657E5" w14:textId="77777777" w:rsidR="000A6CA3" w:rsidRDefault="000A6CA3" w:rsidP="000A6CA3">
      <w:pPr>
        <w:rPr>
          <w:rFonts w:cstheme="minorHAnsi"/>
          <w:b/>
          <w:bCs/>
          <w:sz w:val="28"/>
          <w:szCs w:val="28"/>
        </w:rPr>
      </w:pPr>
    </w:p>
    <w:p w14:paraId="77A3837D" w14:textId="106658B3" w:rsidR="000A6CA3" w:rsidRDefault="000A6CA3" w:rsidP="000A6CA3">
      <w:pPr>
        <w:rPr>
          <w:rFonts w:cstheme="minorHAnsi"/>
          <w:b/>
          <w:bCs/>
          <w:sz w:val="32"/>
          <w:szCs w:val="32"/>
        </w:rPr>
      </w:pPr>
      <w:r w:rsidRPr="000A6CA3">
        <w:rPr>
          <w:rFonts w:cstheme="minorHAnsi"/>
          <w:b/>
          <w:bCs/>
          <w:sz w:val="32"/>
          <w:szCs w:val="32"/>
        </w:rPr>
        <w:t xml:space="preserve">Expected Outcomes </w:t>
      </w:r>
    </w:p>
    <w:p w14:paraId="6C7F5A5F" w14:textId="77777777" w:rsidR="000A6CA3" w:rsidRDefault="000A6CA3" w:rsidP="000A6CA3">
      <w:pPr>
        <w:rPr>
          <w:rFonts w:cstheme="minorHAnsi"/>
          <w:b/>
          <w:bCs/>
          <w:sz w:val="32"/>
          <w:szCs w:val="32"/>
        </w:rPr>
      </w:pPr>
    </w:p>
    <w:tbl>
      <w:tblPr>
        <w:tblStyle w:val="TableGrid"/>
        <w:tblW w:w="0" w:type="auto"/>
        <w:tblLook w:val="04A0" w:firstRow="1" w:lastRow="0" w:firstColumn="1" w:lastColumn="0" w:noHBand="0" w:noVBand="1"/>
      </w:tblPr>
      <w:tblGrid>
        <w:gridCol w:w="2875"/>
        <w:gridCol w:w="6475"/>
      </w:tblGrid>
      <w:tr w:rsidR="000A6CA3" w14:paraId="2344D66D" w14:textId="77777777" w:rsidTr="007C485C">
        <w:tc>
          <w:tcPr>
            <w:tcW w:w="2875" w:type="dxa"/>
          </w:tcPr>
          <w:p w14:paraId="07244C36" w14:textId="65F06E9C" w:rsidR="000A6CA3" w:rsidRPr="007C485C" w:rsidRDefault="007C485C" w:rsidP="000A6CA3">
            <w:pPr>
              <w:rPr>
                <w:rFonts w:cstheme="minorHAnsi"/>
                <w:sz w:val="28"/>
                <w:szCs w:val="28"/>
              </w:rPr>
            </w:pPr>
            <w:r w:rsidRPr="007C485C">
              <w:rPr>
                <w:rFonts w:cstheme="minorHAnsi"/>
                <w:sz w:val="28"/>
                <w:szCs w:val="28"/>
              </w:rPr>
              <w:t>Measurement 1</w:t>
            </w:r>
          </w:p>
        </w:tc>
        <w:tc>
          <w:tcPr>
            <w:tcW w:w="6475" w:type="dxa"/>
          </w:tcPr>
          <w:p w14:paraId="168C667F" w14:textId="09E05288" w:rsidR="000A6CA3" w:rsidRDefault="007C485C" w:rsidP="000A6CA3">
            <w:pPr>
              <w:rPr>
                <w:rFonts w:cstheme="minorHAnsi"/>
                <w:b/>
                <w:bCs/>
                <w:sz w:val="32"/>
                <w:szCs w:val="32"/>
              </w:rPr>
            </w:pPr>
            <w:r>
              <w:rPr>
                <w:rFonts w:ascii="Helvetica" w:hAnsi="Helvetica" w:cs="Helvetica"/>
                <w:kern w:val="0"/>
              </w:rPr>
              <w:t>all licensed providers should have a 100% success rate</w:t>
            </w:r>
          </w:p>
        </w:tc>
      </w:tr>
      <w:tr w:rsidR="000A6CA3" w14:paraId="00686658" w14:textId="77777777" w:rsidTr="007C485C">
        <w:tc>
          <w:tcPr>
            <w:tcW w:w="2875" w:type="dxa"/>
          </w:tcPr>
          <w:p w14:paraId="22E2E798" w14:textId="77CD6CDD" w:rsidR="000A6CA3" w:rsidRPr="007C485C" w:rsidRDefault="007C485C" w:rsidP="000A6CA3">
            <w:pPr>
              <w:rPr>
                <w:rFonts w:cstheme="minorHAnsi"/>
                <w:sz w:val="28"/>
                <w:szCs w:val="28"/>
              </w:rPr>
            </w:pPr>
            <w:r w:rsidRPr="007C485C">
              <w:rPr>
                <w:rFonts w:cstheme="minorHAnsi"/>
                <w:sz w:val="28"/>
                <w:szCs w:val="28"/>
              </w:rPr>
              <w:t>Measurement 2</w:t>
            </w:r>
          </w:p>
        </w:tc>
        <w:tc>
          <w:tcPr>
            <w:tcW w:w="6475" w:type="dxa"/>
          </w:tcPr>
          <w:p w14:paraId="75DB7D72" w14:textId="48BCF9ED" w:rsidR="000A6CA3" w:rsidRPr="007C485C" w:rsidRDefault="007C485C" w:rsidP="007C485C">
            <w:pPr>
              <w:rPr>
                <w:rFonts w:cstheme="minorHAnsi"/>
                <w:sz w:val="32"/>
                <w:szCs w:val="32"/>
              </w:rPr>
            </w:pPr>
            <w:r w:rsidRPr="007C485C">
              <w:rPr>
                <w:rFonts w:cstheme="minorHAnsi"/>
                <w:sz w:val="28"/>
                <w:szCs w:val="28"/>
              </w:rPr>
              <w:t>All verified users should have no failures when accessing patient data once going through ID proofing.</w:t>
            </w:r>
          </w:p>
        </w:tc>
      </w:tr>
    </w:tbl>
    <w:p w14:paraId="4DC1B10F" w14:textId="77777777" w:rsidR="007C485C" w:rsidRDefault="007C485C" w:rsidP="000A6CA3">
      <w:pPr>
        <w:rPr>
          <w:rFonts w:cstheme="minorHAnsi"/>
          <w:b/>
          <w:bCs/>
          <w:sz w:val="32"/>
          <w:szCs w:val="32"/>
        </w:rPr>
      </w:pPr>
    </w:p>
    <w:p w14:paraId="4A66C6E8" w14:textId="77777777" w:rsidR="007C485C" w:rsidRDefault="007C485C" w:rsidP="000A6CA3">
      <w:pPr>
        <w:rPr>
          <w:rFonts w:cstheme="minorHAnsi"/>
          <w:b/>
          <w:bCs/>
          <w:sz w:val="32"/>
          <w:szCs w:val="32"/>
        </w:rPr>
      </w:pPr>
    </w:p>
    <w:p w14:paraId="037CC72D" w14:textId="288F8035" w:rsidR="007C485C" w:rsidRDefault="007C485C" w:rsidP="000A6CA3">
      <w:pPr>
        <w:rPr>
          <w:rFonts w:cstheme="minorHAnsi"/>
          <w:b/>
          <w:bCs/>
          <w:sz w:val="32"/>
          <w:szCs w:val="32"/>
        </w:rPr>
      </w:pPr>
      <w:r>
        <w:rPr>
          <w:rFonts w:cstheme="minorHAnsi"/>
          <w:b/>
          <w:bCs/>
          <w:sz w:val="32"/>
          <w:szCs w:val="32"/>
        </w:rPr>
        <w:t>Schedule Of Key Milestones</w:t>
      </w:r>
    </w:p>
    <w:p w14:paraId="4D625DA3" w14:textId="77777777" w:rsidR="007C485C" w:rsidRDefault="007C485C" w:rsidP="000A6CA3">
      <w:pPr>
        <w:rPr>
          <w:rFonts w:cstheme="minorHAnsi"/>
          <w:b/>
          <w:bCs/>
          <w:sz w:val="32"/>
          <w:szCs w:val="32"/>
        </w:rPr>
      </w:pPr>
    </w:p>
    <w:tbl>
      <w:tblPr>
        <w:tblStyle w:val="TableGrid"/>
        <w:tblW w:w="0" w:type="auto"/>
        <w:tblLook w:val="04A0" w:firstRow="1" w:lastRow="0" w:firstColumn="1" w:lastColumn="0" w:noHBand="0" w:noVBand="1"/>
      </w:tblPr>
      <w:tblGrid>
        <w:gridCol w:w="3116"/>
        <w:gridCol w:w="3117"/>
        <w:gridCol w:w="3117"/>
      </w:tblGrid>
      <w:tr w:rsidR="007C485C" w14:paraId="1779EE0F" w14:textId="77777777" w:rsidTr="007C485C">
        <w:tc>
          <w:tcPr>
            <w:tcW w:w="3116" w:type="dxa"/>
          </w:tcPr>
          <w:p w14:paraId="1AAE19F1" w14:textId="03A21515" w:rsidR="007C485C" w:rsidRDefault="007C485C" w:rsidP="000A6CA3">
            <w:pPr>
              <w:rPr>
                <w:rFonts w:cstheme="minorHAnsi"/>
                <w:sz w:val="32"/>
                <w:szCs w:val="32"/>
              </w:rPr>
            </w:pPr>
            <w:r w:rsidRPr="007C485C">
              <w:rPr>
                <w:rFonts w:cstheme="minorHAnsi"/>
              </w:rPr>
              <w:t>All observed prescriptions should be sent successfully to the pharmacy</w:t>
            </w:r>
          </w:p>
        </w:tc>
        <w:tc>
          <w:tcPr>
            <w:tcW w:w="3117" w:type="dxa"/>
          </w:tcPr>
          <w:p w14:paraId="2425FE3B" w14:textId="76314D7B" w:rsidR="007C485C" w:rsidRPr="007C485C" w:rsidRDefault="007C485C" w:rsidP="000A6CA3">
            <w:pPr>
              <w:rPr>
                <w:rFonts w:cstheme="minorHAnsi"/>
              </w:rPr>
            </w:pPr>
            <w:r w:rsidRPr="007C485C">
              <w:rPr>
                <w:rFonts w:ascii="Helvetica" w:hAnsi="Helvetica" w:cs="Helvetica"/>
                <w:kern w:val="0"/>
              </w:rPr>
              <w:t>Individual Doctor Office</w:t>
            </w:r>
          </w:p>
        </w:tc>
        <w:tc>
          <w:tcPr>
            <w:tcW w:w="3117" w:type="dxa"/>
          </w:tcPr>
          <w:p w14:paraId="6096E271" w14:textId="404F9B99" w:rsidR="007C485C" w:rsidRPr="007C485C" w:rsidRDefault="007C485C" w:rsidP="000A6CA3">
            <w:pPr>
              <w:rPr>
                <w:rFonts w:cstheme="minorHAnsi"/>
              </w:rPr>
            </w:pPr>
            <w:r w:rsidRPr="007C485C">
              <w:rPr>
                <w:rFonts w:ascii="Helvetica" w:hAnsi="Helvetica" w:cs="Helvetica"/>
                <w:kern w:val="0"/>
              </w:rPr>
              <w:t>01/01/2024 - 02/02/2024</w:t>
            </w:r>
          </w:p>
        </w:tc>
      </w:tr>
      <w:tr w:rsidR="007C485C" w14:paraId="5F3DA0D1" w14:textId="77777777" w:rsidTr="007C485C">
        <w:tc>
          <w:tcPr>
            <w:tcW w:w="3116" w:type="dxa"/>
          </w:tcPr>
          <w:p w14:paraId="3BAE633B" w14:textId="2AB6ACEC" w:rsidR="007C485C" w:rsidRPr="007C485C" w:rsidRDefault="007C485C" w:rsidP="007C485C">
            <w:pPr>
              <w:rPr>
                <w:rFonts w:cstheme="minorHAnsi"/>
              </w:rPr>
            </w:pPr>
            <w:r w:rsidRPr="007C485C">
              <w:rPr>
                <w:rFonts w:cstheme="minorHAnsi"/>
              </w:rPr>
              <w:t>All observed prescriptions should be sent successfully to the pharmacy</w:t>
            </w:r>
          </w:p>
        </w:tc>
        <w:tc>
          <w:tcPr>
            <w:tcW w:w="3117" w:type="dxa"/>
          </w:tcPr>
          <w:p w14:paraId="2C21A79A" w14:textId="61793821" w:rsidR="007C485C" w:rsidRPr="007C485C" w:rsidRDefault="007C485C" w:rsidP="007C485C">
            <w:pPr>
              <w:rPr>
                <w:rFonts w:cstheme="minorHAnsi"/>
              </w:rPr>
            </w:pPr>
            <w:r w:rsidRPr="007C485C">
              <w:rPr>
                <w:rFonts w:cstheme="minorHAnsi"/>
              </w:rPr>
              <w:t>Small to medium size clinic</w:t>
            </w:r>
          </w:p>
        </w:tc>
        <w:tc>
          <w:tcPr>
            <w:tcW w:w="3117" w:type="dxa"/>
          </w:tcPr>
          <w:p w14:paraId="22277845" w14:textId="0C7D1F13" w:rsidR="007C485C" w:rsidRDefault="007C485C" w:rsidP="007C485C">
            <w:pPr>
              <w:rPr>
                <w:rFonts w:cstheme="minorHAnsi"/>
                <w:sz w:val="32"/>
                <w:szCs w:val="32"/>
              </w:rPr>
            </w:pPr>
            <w:r w:rsidRPr="007C485C">
              <w:rPr>
                <w:rFonts w:ascii="Helvetica" w:hAnsi="Helvetica" w:cs="Helvetica"/>
                <w:kern w:val="0"/>
              </w:rPr>
              <w:t>01/01/2024 - 02/02/2024</w:t>
            </w:r>
          </w:p>
        </w:tc>
      </w:tr>
      <w:tr w:rsidR="007C485C" w14:paraId="347895B1" w14:textId="77777777" w:rsidTr="007C485C">
        <w:tc>
          <w:tcPr>
            <w:tcW w:w="3116" w:type="dxa"/>
          </w:tcPr>
          <w:p w14:paraId="5A4F6324" w14:textId="11136699" w:rsidR="007C485C" w:rsidRPr="007C485C" w:rsidRDefault="007C485C" w:rsidP="007C485C">
            <w:pPr>
              <w:rPr>
                <w:rFonts w:cstheme="minorHAnsi"/>
              </w:rPr>
            </w:pPr>
            <w:r w:rsidRPr="007C485C">
              <w:rPr>
                <w:rFonts w:cstheme="minorHAnsi"/>
              </w:rPr>
              <w:t>All verified users should successfully access patient data</w:t>
            </w:r>
          </w:p>
        </w:tc>
        <w:tc>
          <w:tcPr>
            <w:tcW w:w="3117" w:type="dxa"/>
          </w:tcPr>
          <w:p w14:paraId="329B4787" w14:textId="494AFE5C" w:rsidR="007C485C" w:rsidRDefault="007C485C" w:rsidP="007C485C">
            <w:pPr>
              <w:rPr>
                <w:rFonts w:cstheme="minorHAnsi"/>
                <w:sz w:val="32"/>
                <w:szCs w:val="32"/>
              </w:rPr>
            </w:pPr>
            <w:r w:rsidRPr="007C485C">
              <w:rPr>
                <w:rFonts w:ascii="Helvetica" w:hAnsi="Helvetica" w:cs="Helvetica"/>
                <w:kern w:val="0"/>
              </w:rPr>
              <w:t>Individual Doctor Office</w:t>
            </w:r>
          </w:p>
        </w:tc>
        <w:tc>
          <w:tcPr>
            <w:tcW w:w="3117" w:type="dxa"/>
          </w:tcPr>
          <w:p w14:paraId="0A13CBA8" w14:textId="624C6092" w:rsidR="007C485C" w:rsidRDefault="00E911F3" w:rsidP="007C485C">
            <w:pPr>
              <w:rPr>
                <w:rFonts w:cstheme="minorHAnsi"/>
                <w:sz w:val="32"/>
                <w:szCs w:val="32"/>
              </w:rPr>
            </w:pPr>
            <w:r>
              <w:rPr>
                <w:rFonts w:ascii="Helvetica" w:hAnsi="Helvetica" w:cs="Helvetica"/>
                <w:kern w:val="0"/>
              </w:rPr>
              <w:t>07/01</w:t>
            </w:r>
            <w:r w:rsidR="007C485C">
              <w:rPr>
                <w:rFonts w:ascii="Helvetica" w:hAnsi="Helvetica" w:cs="Helvetica"/>
                <w:kern w:val="0"/>
              </w:rPr>
              <w:t>/202</w:t>
            </w:r>
            <w:r>
              <w:rPr>
                <w:rFonts w:ascii="Helvetica" w:hAnsi="Helvetica" w:cs="Helvetica"/>
                <w:kern w:val="0"/>
              </w:rPr>
              <w:t>4</w:t>
            </w:r>
            <w:r w:rsidR="007C485C">
              <w:rPr>
                <w:rFonts w:ascii="Helvetica" w:hAnsi="Helvetica" w:cs="Helvetica"/>
                <w:kern w:val="0"/>
              </w:rPr>
              <w:t xml:space="preserve"> - 0</w:t>
            </w:r>
            <w:r>
              <w:rPr>
                <w:rFonts w:ascii="Helvetica" w:hAnsi="Helvetica" w:cs="Helvetica"/>
                <w:kern w:val="0"/>
              </w:rPr>
              <w:t>8</w:t>
            </w:r>
            <w:r w:rsidR="007C485C">
              <w:rPr>
                <w:rFonts w:ascii="Helvetica" w:hAnsi="Helvetica" w:cs="Helvetica"/>
                <w:kern w:val="0"/>
              </w:rPr>
              <w:t>/01/2024</w:t>
            </w:r>
          </w:p>
        </w:tc>
      </w:tr>
      <w:tr w:rsidR="007C485C" w14:paraId="7BEDA07D" w14:textId="77777777" w:rsidTr="007C485C">
        <w:tc>
          <w:tcPr>
            <w:tcW w:w="3116" w:type="dxa"/>
          </w:tcPr>
          <w:p w14:paraId="111380D8" w14:textId="37AD0320" w:rsidR="007C485C" w:rsidRPr="007C485C" w:rsidRDefault="007C485C" w:rsidP="007C485C">
            <w:pPr>
              <w:rPr>
                <w:rFonts w:cstheme="minorHAnsi"/>
              </w:rPr>
            </w:pPr>
            <w:r w:rsidRPr="007C485C">
              <w:rPr>
                <w:rFonts w:cstheme="minorHAnsi"/>
              </w:rPr>
              <w:t xml:space="preserve">Negative control should show all </w:t>
            </w:r>
            <w:proofErr w:type="spellStart"/>
            <w:r w:rsidRPr="007C485C">
              <w:rPr>
                <w:rFonts w:cstheme="minorHAnsi"/>
              </w:rPr>
              <w:t>non verified</w:t>
            </w:r>
            <w:proofErr w:type="spellEnd"/>
            <w:r w:rsidRPr="007C485C">
              <w:rPr>
                <w:rFonts w:cstheme="minorHAnsi"/>
              </w:rPr>
              <w:t xml:space="preserve"> users failing to access patient data</w:t>
            </w:r>
          </w:p>
        </w:tc>
        <w:tc>
          <w:tcPr>
            <w:tcW w:w="3117" w:type="dxa"/>
          </w:tcPr>
          <w:p w14:paraId="34429445" w14:textId="109F7DC7" w:rsidR="007C485C" w:rsidRDefault="007C485C" w:rsidP="007C485C">
            <w:pPr>
              <w:rPr>
                <w:rFonts w:cstheme="minorHAnsi"/>
                <w:sz w:val="32"/>
                <w:szCs w:val="32"/>
              </w:rPr>
            </w:pPr>
            <w:r w:rsidRPr="007C485C">
              <w:rPr>
                <w:rFonts w:cstheme="minorHAnsi"/>
              </w:rPr>
              <w:t>Small to medium size clinic</w:t>
            </w:r>
          </w:p>
        </w:tc>
        <w:tc>
          <w:tcPr>
            <w:tcW w:w="3117" w:type="dxa"/>
          </w:tcPr>
          <w:p w14:paraId="793EDE93" w14:textId="3BE9F37D" w:rsidR="007C485C" w:rsidRDefault="00E911F3" w:rsidP="007C485C">
            <w:pPr>
              <w:rPr>
                <w:rFonts w:cstheme="minorHAnsi"/>
                <w:sz w:val="32"/>
                <w:szCs w:val="32"/>
              </w:rPr>
            </w:pPr>
            <w:r>
              <w:rPr>
                <w:rFonts w:ascii="Helvetica" w:hAnsi="Helvetica" w:cs="Helvetica"/>
                <w:kern w:val="0"/>
              </w:rPr>
              <w:t>07/01</w:t>
            </w:r>
            <w:r w:rsidR="007C485C">
              <w:rPr>
                <w:rFonts w:ascii="Helvetica" w:hAnsi="Helvetica" w:cs="Helvetica"/>
                <w:kern w:val="0"/>
              </w:rPr>
              <w:t>/202</w:t>
            </w:r>
            <w:r>
              <w:rPr>
                <w:rFonts w:ascii="Helvetica" w:hAnsi="Helvetica" w:cs="Helvetica"/>
                <w:kern w:val="0"/>
              </w:rPr>
              <w:t>4</w:t>
            </w:r>
            <w:r w:rsidR="007C485C">
              <w:rPr>
                <w:rFonts w:ascii="Helvetica" w:hAnsi="Helvetica" w:cs="Helvetica"/>
                <w:kern w:val="0"/>
              </w:rPr>
              <w:t xml:space="preserve"> - </w:t>
            </w:r>
            <w:r>
              <w:rPr>
                <w:rFonts w:ascii="Helvetica" w:hAnsi="Helvetica" w:cs="Helvetica"/>
                <w:kern w:val="0"/>
              </w:rPr>
              <w:t>08</w:t>
            </w:r>
            <w:r w:rsidR="007C485C">
              <w:rPr>
                <w:rFonts w:ascii="Helvetica" w:hAnsi="Helvetica" w:cs="Helvetica"/>
                <w:kern w:val="0"/>
              </w:rPr>
              <w:t>/01/2024</w:t>
            </w:r>
          </w:p>
        </w:tc>
      </w:tr>
    </w:tbl>
    <w:p w14:paraId="5F0C16CA" w14:textId="77777777" w:rsidR="007C485C" w:rsidRDefault="007C485C" w:rsidP="000A6CA3">
      <w:pPr>
        <w:rPr>
          <w:rFonts w:cstheme="minorHAnsi"/>
          <w:sz w:val="32"/>
          <w:szCs w:val="32"/>
        </w:rPr>
      </w:pPr>
    </w:p>
    <w:p w14:paraId="59B866FC" w14:textId="77777777" w:rsidR="007C485C" w:rsidRDefault="007C485C" w:rsidP="000A6CA3">
      <w:pPr>
        <w:rPr>
          <w:rFonts w:cstheme="minorHAnsi"/>
          <w:sz w:val="32"/>
          <w:szCs w:val="32"/>
        </w:rPr>
      </w:pPr>
    </w:p>
    <w:p w14:paraId="332CD53C" w14:textId="15AF5CA8" w:rsidR="007C485C" w:rsidRDefault="007C485C" w:rsidP="000A6CA3">
      <w:pPr>
        <w:rPr>
          <w:rFonts w:cstheme="minorHAnsi"/>
          <w:b/>
          <w:bCs/>
          <w:sz w:val="32"/>
          <w:szCs w:val="32"/>
        </w:rPr>
      </w:pPr>
      <w:r w:rsidRPr="007C485C">
        <w:rPr>
          <w:rFonts w:cstheme="minorHAnsi"/>
          <w:b/>
          <w:bCs/>
          <w:sz w:val="32"/>
          <w:szCs w:val="32"/>
        </w:rPr>
        <w:t xml:space="preserve">Attestation </w:t>
      </w:r>
    </w:p>
    <w:p w14:paraId="4CF275DD" w14:textId="77777777" w:rsidR="007C485C" w:rsidRDefault="007C485C" w:rsidP="000A6CA3">
      <w:pPr>
        <w:rPr>
          <w:rFonts w:cstheme="minorHAnsi"/>
          <w:b/>
          <w:bCs/>
          <w:sz w:val="32"/>
          <w:szCs w:val="32"/>
        </w:rPr>
      </w:pPr>
    </w:p>
    <w:p w14:paraId="0544DBED" w14:textId="68854F83" w:rsidR="007C485C" w:rsidRDefault="007C485C" w:rsidP="000A6CA3">
      <w:pPr>
        <w:rPr>
          <w:rFonts w:cstheme="minorHAnsi"/>
          <w:sz w:val="28"/>
          <w:szCs w:val="28"/>
        </w:rPr>
      </w:pPr>
      <w:r>
        <w:rPr>
          <w:rFonts w:cstheme="minorHAnsi"/>
          <w:sz w:val="28"/>
          <w:szCs w:val="28"/>
        </w:rPr>
        <w:t xml:space="preserve">Authorized Representative Name: Tyler </w:t>
      </w:r>
      <w:proofErr w:type="spellStart"/>
      <w:r>
        <w:rPr>
          <w:rFonts w:cstheme="minorHAnsi"/>
          <w:sz w:val="28"/>
          <w:szCs w:val="28"/>
        </w:rPr>
        <w:t>Seaberg</w:t>
      </w:r>
      <w:proofErr w:type="spellEnd"/>
    </w:p>
    <w:p w14:paraId="38D31979" w14:textId="77777777" w:rsidR="007C485C" w:rsidRDefault="007C485C" w:rsidP="000A6CA3">
      <w:pPr>
        <w:rPr>
          <w:rFonts w:cstheme="minorHAnsi"/>
          <w:sz w:val="28"/>
          <w:szCs w:val="28"/>
        </w:rPr>
      </w:pPr>
    </w:p>
    <w:p w14:paraId="2BE54898" w14:textId="5963E5C8" w:rsidR="007C485C" w:rsidRDefault="007C485C" w:rsidP="000A6CA3">
      <w:pPr>
        <w:rPr>
          <w:rFonts w:cstheme="minorHAnsi"/>
          <w:sz w:val="28"/>
          <w:szCs w:val="28"/>
        </w:rPr>
      </w:pPr>
      <w:r>
        <w:rPr>
          <w:rFonts w:cstheme="minorHAnsi"/>
          <w:sz w:val="28"/>
          <w:szCs w:val="28"/>
        </w:rPr>
        <w:t xml:space="preserve">Authorized Representative Email: </w:t>
      </w:r>
      <w:hyperlink r:id="rId4" w:history="1">
        <w:r w:rsidRPr="002F416B">
          <w:rPr>
            <w:rStyle w:val="Hyperlink"/>
            <w:rFonts w:cstheme="minorHAnsi"/>
            <w:sz w:val="28"/>
            <w:szCs w:val="28"/>
          </w:rPr>
          <w:t>tseaberg@eirsystems.net</w:t>
        </w:r>
      </w:hyperlink>
    </w:p>
    <w:p w14:paraId="2CB435DA" w14:textId="77777777" w:rsidR="007C485C" w:rsidRDefault="007C485C" w:rsidP="000A6CA3">
      <w:pPr>
        <w:rPr>
          <w:rFonts w:cstheme="minorHAnsi"/>
          <w:sz w:val="28"/>
          <w:szCs w:val="28"/>
        </w:rPr>
      </w:pPr>
    </w:p>
    <w:p w14:paraId="2964F8FA" w14:textId="2E63D9D7" w:rsidR="007C485C" w:rsidRDefault="007C485C" w:rsidP="000A6CA3">
      <w:pPr>
        <w:rPr>
          <w:rFonts w:cstheme="minorHAnsi"/>
          <w:sz w:val="28"/>
          <w:szCs w:val="28"/>
        </w:rPr>
      </w:pPr>
      <w:r>
        <w:rPr>
          <w:rFonts w:cstheme="minorHAnsi"/>
          <w:sz w:val="28"/>
          <w:szCs w:val="28"/>
        </w:rPr>
        <w:t>Authorized Representative Phone: 423-463-6529</w:t>
      </w:r>
    </w:p>
    <w:p w14:paraId="0F2FE836" w14:textId="77777777" w:rsidR="00430505" w:rsidRDefault="00430505" w:rsidP="000A6CA3">
      <w:pPr>
        <w:rPr>
          <w:rFonts w:cstheme="minorHAnsi"/>
          <w:sz w:val="28"/>
          <w:szCs w:val="28"/>
        </w:rPr>
      </w:pPr>
    </w:p>
    <w:p w14:paraId="6B070CFE" w14:textId="5DB3CE8D" w:rsidR="00430505" w:rsidRDefault="00430505" w:rsidP="000A6CA3">
      <w:pPr>
        <w:rPr>
          <w:rFonts w:cstheme="minorHAnsi"/>
          <w:sz w:val="28"/>
          <w:szCs w:val="28"/>
        </w:rPr>
      </w:pPr>
      <w:r>
        <w:rPr>
          <w:rFonts w:ascii="Arial" w:hAnsi="Arial" w:cs="Arial"/>
          <w:color w:val="222222"/>
          <w:shd w:val="clear" w:color="auto" w:fill="FFFFFF"/>
        </w:rPr>
        <w:t xml:space="preserve">This </w:t>
      </w:r>
      <w:proofErr w:type="gramStart"/>
      <w:r>
        <w:rPr>
          <w:rFonts w:ascii="Arial" w:hAnsi="Arial" w:cs="Arial"/>
          <w:color w:val="222222"/>
          <w:shd w:val="clear" w:color="auto" w:fill="FFFFFF"/>
        </w:rPr>
        <w:t>Real World</w:t>
      </w:r>
      <w:proofErr w:type="gramEnd"/>
      <w:r>
        <w:rPr>
          <w:rFonts w:ascii="Arial" w:hAnsi="Arial" w:cs="Arial"/>
          <w:color w:val="222222"/>
          <w:shd w:val="clear" w:color="auto" w:fill="FFFFFF"/>
        </w:rPr>
        <w:t xml:space="preserve"> Testing plan is complete with all required elements, including measures that address all certification criteria and care settings. All information in this plan is up to date and fully addresses the health IT developer’s Real World Testing requirements.</w:t>
      </w:r>
    </w:p>
    <w:p w14:paraId="6A44EC57" w14:textId="77777777" w:rsidR="007C485C" w:rsidRDefault="007C485C" w:rsidP="000A6CA3">
      <w:pPr>
        <w:rPr>
          <w:rFonts w:cstheme="minorHAnsi"/>
          <w:sz w:val="28"/>
          <w:szCs w:val="28"/>
        </w:rPr>
      </w:pPr>
    </w:p>
    <w:p w14:paraId="3226235D" w14:textId="2D203725" w:rsidR="007C485C" w:rsidRDefault="007C485C" w:rsidP="000A6CA3">
      <w:pPr>
        <w:rPr>
          <w:rFonts w:cstheme="minorHAnsi"/>
          <w:sz w:val="28"/>
          <w:szCs w:val="28"/>
        </w:rPr>
      </w:pPr>
      <w:r>
        <w:rPr>
          <w:rFonts w:cstheme="minorHAnsi"/>
          <w:sz w:val="28"/>
          <w:szCs w:val="28"/>
        </w:rPr>
        <w:t xml:space="preserve">Authorized Representative Signature: Tyler R </w:t>
      </w:r>
      <w:proofErr w:type="spellStart"/>
      <w:r>
        <w:rPr>
          <w:rFonts w:cstheme="minorHAnsi"/>
          <w:sz w:val="28"/>
          <w:szCs w:val="28"/>
        </w:rPr>
        <w:t>Seaberg</w:t>
      </w:r>
      <w:proofErr w:type="spellEnd"/>
    </w:p>
    <w:p w14:paraId="0F0EB360" w14:textId="1FE44F68" w:rsidR="007C485C" w:rsidRPr="007C485C" w:rsidRDefault="007C485C" w:rsidP="000A6CA3">
      <w:pPr>
        <w:rPr>
          <w:rFonts w:cstheme="minorHAnsi"/>
          <w:sz w:val="28"/>
          <w:szCs w:val="28"/>
        </w:rPr>
      </w:pPr>
      <w:r>
        <w:rPr>
          <w:rFonts w:cstheme="minorHAnsi"/>
          <w:sz w:val="28"/>
          <w:szCs w:val="28"/>
        </w:rPr>
        <w:t>Date: 11/02/2023</w:t>
      </w:r>
    </w:p>
    <w:sectPr w:rsidR="007C485C" w:rsidRPr="007C4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A3"/>
    <w:rsid w:val="00053266"/>
    <w:rsid w:val="000760DB"/>
    <w:rsid w:val="000A6CA3"/>
    <w:rsid w:val="00430505"/>
    <w:rsid w:val="004A5908"/>
    <w:rsid w:val="006704A1"/>
    <w:rsid w:val="00754394"/>
    <w:rsid w:val="007C485C"/>
    <w:rsid w:val="00E4505B"/>
    <w:rsid w:val="00E9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DEB566"/>
  <w15:chartTrackingRefBased/>
  <w15:docId w15:val="{35E1F22C-9F53-BB4B-87CC-EC4D1BF5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CA3"/>
    <w:rPr>
      <w:color w:val="0563C1" w:themeColor="hyperlink"/>
      <w:u w:val="single"/>
    </w:rPr>
  </w:style>
  <w:style w:type="character" w:styleId="UnresolvedMention">
    <w:name w:val="Unresolved Mention"/>
    <w:basedOn w:val="DefaultParagraphFont"/>
    <w:uiPriority w:val="99"/>
    <w:semiHidden/>
    <w:unhideWhenUsed/>
    <w:rsid w:val="000A6CA3"/>
    <w:rPr>
      <w:color w:val="605E5C"/>
      <w:shd w:val="clear" w:color="auto" w:fill="E1DFDD"/>
    </w:rPr>
  </w:style>
  <w:style w:type="table" w:styleId="TableGrid">
    <w:name w:val="Table Grid"/>
    <w:basedOn w:val="TableNormal"/>
    <w:uiPriority w:val="39"/>
    <w:rsid w:val="000A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seaberg@eirsystem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Seaberg</dc:creator>
  <cp:keywords/>
  <dc:description/>
  <cp:lastModifiedBy>Tyler Seaberg</cp:lastModifiedBy>
  <cp:revision>8</cp:revision>
  <dcterms:created xsi:type="dcterms:W3CDTF">2023-11-03T14:35:00Z</dcterms:created>
  <dcterms:modified xsi:type="dcterms:W3CDTF">2023-11-14T21:43:00Z</dcterms:modified>
</cp:coreProperties>
</file>